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1086A5" w14:textId="77777777" w:rsidR="00B455DA" w:rsidRDefault="00000000">
      <w:pPr>
        <w:spacing w:after="40" w:line="276" w:lineRule="auto"/>
        <w:jc w:val="center"/>
      </w:pPr>
      <w:r>
        <w:rPr>
          <w:b/>
          <w:bCs/>
          <w:color w:val="1B365D"/>
          <w:sz w:val="36"/>
          <w:szCs w:val="36"/>
        </w:rPr>
        <w:t>СОГЛАСИЕ</w:t>
      </w:r>
    </w:p>
    <w:p w14:paraId="160A4C46" w14:textId="77777777" w:rsidR="00B455DA" w:rsidRDefault="00000000">
      <w:pPr>
        <w:spacing w:after="40" w:line="276" w:lineRule="auto"/>
        <w:jc w:val="center"/>
      </w:pPr>
      <w:r>
        <w:rPr>
          <w:b/>
          <w:bCs/>
          <w:color w:val="1B365D"/>
          <w:sz w:val="26"/>
          <w:szCs w:val="26"/>
        </w:rPr>
        <w:t>на обработку персональных данных</w:t>
      </w:r>
    </w:p>
    <w:p w14:paraId="241CD54D" w14:textId="77777777" w:rsidR="00B455DA" w:rsidRDefault="00000000">
      <w:pPr>
        <w:spacing w:after="200" w:line="276" w:lineRule="auto"/>
        <w:jc w:val="center"/>
      </w:pPr>
      <w:r>
        <w:rPr>
          <w:b/>
          <w:bCs/>
          <w:color w:val="1B365D"/>
        </w:rPr>
        <w:t>помощника работодателя (пользователя кабинета клиента)</w:t>
      </w:r>
    </w:p>
    <w:p w14:paraId="012FA379" w14:textId="77777777" w:rsidR="00B455DA" w:rsidRDefault="00000000">
      <w:pPr>
        <w:spacing w:after="40" w:line="276" w:lineRule="auto"/>
      </w:pPr>
      <w:r>
        <w:rPr>
          <w:b/>
          <w:bCs/>
          <w:color w:val="000000"/>
        </w:rPr>
        <w:t xml:space="preserve">Редакция: </w:t>
      </w:r>
      <w:r>
        <w:rPr>
          <w:color w:val="000000"/>
        </w:rPr>
        <w:t>от 14 сентября 2026 г.</w:t>
      </w:r>
    </w:p>
    <w:p w14:paraId="1B9F0AC9" w14:textId="6B60208B" w:rsidR="00B455DA" w:rsidRDefault="00000000">
      <w:pPr>
        <w:spacing w:after="200" w:line="276" w:lineRule="auto"/>
      </w:pPr>
      <w:r>
        <w:rPr>
          <w:b/>
          <w:bCs/>
          <w:color w:val="000000"/>
        </w:rPr>
        <w:t xml:space="preserve">Сайт: </w:t>
      </w:r>
      <w:r>
        <w:rPr>
          <w:color w:val="000000"/>
        </w:rPr>
        <w:t>https://</w:t>
      </w:r>
      <w:r w:rsidR="00762094">
        <w:rPr>
          <w:color w:val="000000"/>
        </w:rPr>
        <w:t>meraiq</w:t>
      </w:r>
      <w:r>
        <w:rPr>
          <w:color w:val="000000"/>
        </w:rPr>
        <w:t>.ru</w:t>
      </w:r>
    </w:p>
    <w:p w14:paraId="3F6D92D8" w14:textId="77777777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Настоящий документ является отдельным согласием. Оно не входит в оферту работодателя и принимается отдельной отметкой, когда сотрудник клиента регистрирует свой вход в кабинет работодателя. Проставляя отметку «Даю согласие на обработку персональных данных» и переходя по ссылке на этот текст, я подтверждаю, что ознакомился с ним и принимаю его условия.</w:t>
      </w:r>
    </w:p>
    <w:p w14:paraId="69A734EE" w14:textId="77777777" w:rsidR="00B455DA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1. Кто я и кому даю согласие</w:t>
      </w:r>
    </w:p>
    <w:p w14:paraId="4EA6897E" w14:textId="2147F11C" w:rsidR="00B455DA" w:rsidRPr="00E623EE" w:rsidRDefault="00000000" w:rsidP="00E623EE">
      <w:pPr>
        <w:spacing w:after="150" w:line="276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Я </w:t>
      </w:r>
      <w:r w:rsidR="00E623EE">
        <w:rPr>
          <w:color w:val="000000"/>
        </w:rPr>
        <w:t>–</w:t>
      </w:r>
      <w:r>
        <w:rPr>
          <w:color w:val="000000"/>
        </w:rPr>
        <w:t xml:space="preserve"> физическое лицо, которому работодатель-клиент сервиса </w:t>
      </w:r>
      <w:r w:rsidR="00762094">
        <w:rPr>
          <w:color w:val="000000"/>
        </w:rPr>
        <w:t>Meraiq</w:t>
      </w:r>
      <w:r>
        <w:rPr>
          <w:color w:val="000000"/>
        </w:rPr>
        <w:t xml:space="preserve"> предоставил доступ в свой кабинет, чтобы направлять оценки, смотреть результаты и иным образом работать с сервисом от имени этого клиента.</w:t>
      </w:r>
    </w:p>
    <w:p w14:paraId="65F58A5A" w14:textId="77777777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Согласие даётся оператору:</w:t>
      </w:r>
    </w:p>
    <w:p w14:paraId="17C987E6" w14:textId="77777777" w:rsidR="00B455DA" w:rsidRDefault="00000000">
      <w:pPr>
        <w:spacing w:after="40" w:line="276" w:lineRule="auto"/>
      </w:pPr>
      <w:r>
        <w:rPr>
          <w:color w:val="000000"/>
        </w:rPr>
        <w:t>индивидуальному предпринимателю Рожкову Роману Александровичу,</w:t>
      </w:r>
    </w:p>
    <w:p w14:paraId="296F36EE" w14:textId="77777777" w:rsidR="00B455DA" w:rsidRDefault="00000000">
      <w:pPr>
        <w:spacing w:after="40" w:line="276" w:lineRule="auto"/>
      </w:pPr>
      <w:r>
        <w:rPr>
          <w:color w:val="000000"/>
        </w:rPr>
        <w:t>ИНН 615429086286, ОГРНИП 323619600099651,</w:t>
      </w:r>
    </w:p>
    <w:p w14:paraId="2A9B2107" w14:textId="77777777" w:rsidR="00B455DA" w:rsidRDefault="00000000">
      <w:pPr>
        <w:spacing w:after="40" w:line="276" w:lineRule="auto"/>
      </w:pPr>
      <w:r>
        <w:rPr>
          <w:color w:val="000000"/>
        </w:rPr>
        <w:t>адрес: 347900, РФ, Ростовская область, г. Таганрог, пер. Антона Глушко, д. 23, кв. 5,</w:t>
      </w:r>
    </w:p>
    <w:p w14:paraId="1C4ED7D8" w14:textId="2CF775CD" w:rsidR="00B455DA" w:rsidRDefault="00000000">
      <w:pPr>
        <w:spacing w:after="40" w:line="276" w:lineRule="auto"/>
      </w:pPr>
      <w:r>
        <w:rPr>
          <w:color w:val="000000"/>
        </w:rPr>
        <w:t>сайт https://</w:t>
      </w:r>
      <w:r w:rsidR="00762094">
        <w:rPr>
          <w:color w:val="000000"/>
        </w:rPr>
        <w:t>meraiq</w:t>
      </w:r>
      <w:r>
        <w:rPr>
          <w:color w:val="000000"/>
        </w:rPr>
        <w:t>.ru, почта info@</w:t>
      </w:r>
      <w:r w:rsidR="00762094">
        <w:rPr>
          <w:color w:val="000000"/>
        </w:rPr>
        <w:t>meraiq</w:t>
      </w:r>
      <w:r>
        <w:rPr>
          <w:color w:val="000000"/>
        </w:rPr>
        <w:t>.ru</w:t>
      </w:r>
    </w:p>
    <w:p w14:paraId="17BB4C31" w14:textId="46D0D6B9" w:rsidR="00B455DA" w:rsidRDefault="00000000">
      <w:pPr>
        <w:spacing w:after="140" w:line="276" w:lineRule="auto"/>
      </w:pPr>
      <w:r>
        <w:rPr>
          <w:color w:val="000000"/>
        </w:rPr>
        <w:t xml:space="preserve">(далее </w:t>
      </w:r>
      <w:r w:rsidR="00E623EE">
        <w:rPr>
          <w:color w:val="000000"/>
        </w:rPr>
        <w:t>–</w:t>
      </w:r>
      <w:r>
        <w:rPr>
          <w:color w:val="000000"/>
        </w:rPr>
        <w:t xml:space="preserve"> Оператор).</w:t>
      </w:r>
    </w:p>
    <w:p w14:paraId="0766BBA9" w14:textId="77777777" w:rsidR="00B455DA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2. На какие мои данные даётся согласие</w:t>
      </w:r>
    </w:p>
    <w:p w14:paraId="0B39FD4B" w14:textId="77777777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Только на данные моей учётной записи:</w:t>
      </w:r>
    </w:p>
    <w:p w14:paraId="4AB6D0E1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фамилия, имя, отчество;</w:t>
      </w:r>
    </w:p>
    <w:p w14:paraId="62782F23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адрес электронной почты;</w:t>
      </w:r>
    </w:p>
    <w:p w14:paraId="37B54508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номер телефона;</w:t>
      </w:r>
    </w:p>
    <w:p w14:paraId="40260C4A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данные входа (логин, сведения о сессии);</w:t>
      </w:r>
    </w:p>
    <w:p w14:paraId="0EB23832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IP-адрес;</w:t>
      </w:r>
    </w:p>
    <w:p w14:paraId="66228A50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содержание моих обращений в поддержку, если я их направлю.</w:t>
      </w:r>
    </w:p>
    <w:p w14:paraId="56210916" w14:textId="77777777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Банковские карты и счета Оператор не собирает. Настоящее согласие не касается персональных данных кандидатов и работников моей компании. Эти данные я вижу как допущенный пользователь кабинета работодателя; их оператором остаётся работодатель.</w:t>
      </w:r>
    </w:p>
    <w:p w14:paraId="4C666BA8" w14:textId="77777777" w:rsidR="00B455DA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3. Для каких целей</w:t>
      </w:r>
    </w:p>
    <w:p w14:paraId="103CDDA2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создать и обслуживать мой вход в кабинет работодателя;</w:t>
      </w:r>
    </w:p>
    <w:p w14:paraId="0A0F3BEA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пускать меня в сервис под отдельным паролем;</w:t>
      </w:r>
    </w:p>
    <w:p w14:paraId="057A2BFF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направлять сервисные письма: приглашение в кабинет, код входа, сброс пароля, ответы поддержки;</w:t>
      </w:r>
    </w:p>
    <w:p w14:paraId="3AF67AA7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lastRenderedPageBreak/>
        <w:t>обеспечивать безопасность входа и вести логи;</w:t>
      </w:r>
    </w:p>
    <w:p w14:paraId="1CCC282B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рассматривать мои обращения.</w:t>
      </w:r>
    </w:p>
    <w:p w14:paraId="5F2DC8BE" w14:textId="77777777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Рекламная рассылка этим согласием не покрывается и возможна только при отдельной отметке.</w:t>
      </w:r>
    </w:p>
    <w:p w14:paraId="7A7B1A08" w14:textId="77777777" w:rsidR="00B455DA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4. Какие действия разрешены</w:t>
      </w:r>
    </w:p>
    <w:p w14:paraId="5FA28C28" w14:textId="72DE70A5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 xml:space="preserve">Сбор, запись, хранение, уточнение, использование, передача лицам из раздела 5 в нужном объёме, блокирование, удаление, уничтожение. Способ обработки </w:t>
      </w:r>
      <w:r w:rsidR="00E623EE">
        <w:rPr>
          <w:color w:val="000000"/>
        </w:rPr>
        <w:t>–</w:t>
      </w:r>
      <w:r>
        <w:rPr>
          <w:color w:val="000000"/>
        </w:rPr>
        <w:t xml:space="preserve"> смешанный.</w:t>
      </w:r>
    </w:p>
    <w:p w14:paraId="79E7BFE8" w14:textId="77777777" w:rsidR="00B455DA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5. Кому могут быть переданы мои учётные данные</w:t>
      </w:r>
    </w:p>
    <w:p w14:paraId="4ABA1E44" w14:textId="0B261A4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 xml:space="preserve">моему работодателю-клиенту </w:t>
      </w:r>
      <w:r w:rsidR="00E623EE">
        <w:rPr>
          <w:color w:val="000000"/>
        </w:rPr>
        <w:t>–</w:t>
      </w:r>
      <w:r>
        <w:rPr>
          <w:color w:val="000000"/>
        </w:rPr>
        <w:t xml:space="preserve"> как сведения о том, кого он допустил в кабинет;</w:t>
      </w:r>
    </w:p>
    <w:p w14:paraId="612801A0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лицам, обеспечивающим инфраструктуру сервиса в Российской Федерации;</w:t>
      </w:r>
    </w:p>
    <w:p w14:paraId="56D338AE" w14:textId="06AA2B13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 xml:space="preserve">ООО «Яндекс» </w:t>
      </w:r>
      <w:r w:rsidR="00E623EE">
        <w:rPr>
          <w:color w:val="000000"/>
        </w:rPr>
        <w:t>–</w:t>
      </w:r>
      <w:r>
        <w:rPr>
          <w:color w:val="000000"/>
        </w:rPr>
        <w:t xml:space="preserve"> если я принял аналитические cookie;</w:t>
      </w:r>
    </w:p>
    <w:p w14:paraId="00325816" w14:textId="33C6B8AD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 xml:space="preserve">государственным органам </w:t>
      </w:r>
      <w:r w:rsidR="00E623EE">
        <w:rPr>
          <w:color w:val="000000"/>
        </w:rPr>
        <w:t>–</w:t>
      </w:r>
      <w:r>
        <w:rPr>
          <w:color w:val="000000"/>
        </w:rPr>
        <w:t xml:space="preserve"> по закону.</w:t>
      </w:r>
    </w:p>
    <w:p w14:paraId="2669F48C" w14:textId="77777777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Трансграничная передача не производится.</w:t>
      </w:r>
    </w:p>
    <w:p w14:paraId="49D76D4F" w14:textId="77777777" w:rsidR="00B455DA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6. Срок и отзыв</w:t>
      </w:r>
    </w:p>
    <w:p w14:paraId="68895EBE" w14:textId="4FFD84C3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 xml:space="preserve">Согласие действует, пока у меня есть доступ в кабинет, и в пределах сроков Политики обработки персональных данных (учётная запись </w:t>
      </w:r>
      <w:r w:rsidR="00E623EE">
        <w:rPr>
          <w:color w:val="000000"/>
        </w:rPr>
        <w:t>–</w:t>
      </w:r>
      <w:r>
        <w:rPr>
          <w:color w:val="000000"/>
        </w:rPr>
        <w:t xml:space="preserve"> срок договора клиента плюс до пяти лет, если не удалена раньше; логи </w:t>
      </w:r>
      <w:r w:rsidR="00E623EE">
        <w:rPr>
          <w:color w:val="000000"/>
        </w:rPr>
        <w:t>–</w:t>
      </w:r>
      <w:r>
        <w:rPr>
          <w:color w:val="000000"/>
        </w:rPr>
        <w:t xml:space="preserve"> три года). Подтверждение согласия хранится весь срок обработки плюс три года.</w:t>
      </w:r>
    </w:p>
    <w:p w14:paraId="79048034" w14:textId="3C531517" w:rsidR="00B455DA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Отозвать согласие и закрыть свою учёт</w:t>
      </w:r>
      <w:r w:rsidR="00E623EE">
        <w:rPr>
          <w:color w:val="000000"/>
        </w:rPr>
        <w:t>ную запись</w:t>
      </w:r>
      <w:r>
        <w:rPr>
          <w:color w:val="000000"/>
        </w:rPr>
        <w:t xml:space="preserve"> можно через поддержку кабинета или письмом на info@</w:t>
      </w:r>
      <w:r w:rsidR="00762094">
        <w:rPr>
          <w:color w:val="000000"/>
        </w:rPr>
        <w:t>meraiq</w:t>
      </w:r>
      <w:r>
        <w:rPr>
          <w:color w:val="000000"/>
        </w:rPr>
        <w:t>.ru. После отзыва Оператор удаляет мои учётные данные в сроки статьи 21 Федерального закона от 27.07.2006 № 152-ФЗ, кроме сведений, которые закон требует сохранить. Доступ в кабинет работодателя при этом прекращается. Данные кандидатов и результаты оценок из кабинета работодателя не уничтожаются по моему отзыву: ими распоряжается работодатель.</w:t>
      </w:r>
    </w:p>
    <w:p w14:paraId="3CB73B49" w14:textId="77777777" w:rsidR="00B455DA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7. Что я подтверждаю</w:t>
      </w:r>
    </w:p>
    <w:p w14:paraId="5C6A24AD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мне исполнилось 18 лет;</w:t>
      </w:r>
    </w:p>
    <w:p w14:paraId="6F0DF3C9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работодатель вправе допустить меня в свой кабинет;</w:t>
      </w:r>
    </w:p>
    <w:p w14:paraId="054E584A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указанные Ф. И. О., почта и телефон достоверны;</w:t>
      </w:r>
    </w:p>
    <w:p w14:paraId="299DC283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я понимаю, что в кабинете могу увидеть персональные данные кандидатов и работников компании, и обязуюсь использовать их только для рабочих задач клиента;</w:t>
      </w:r>
    </w:p>
    <w:p w14:paraId="243BD4D6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я ознакомлен с Политикой обработки персональных данных;</w:t>
      </w:r>
    </w:p>
    <w:p w14:paraId="2660E6E4" w14:textId="77777777" w:rsidR="00B455DA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это согласие не заменяет оферту работодателя и внутренние правила моей компании.</w:t>
      </w:r>
    </w:p>
    <w:p w14:paraId="6E8687CD" w14:textId="77777777" w:rsidR="00B455DA" w:rsidRDefault="00000000">
      <w:pPr>
        <w:spacing w:after="40" w:line="276" w:lineRule="auto"/>
      </w:pPr>
      <w:r>
        <w:rPr>
          <w:color w:val="000000"/>
        </w:rPr>
        <w:t>ИП Рожков Роман Александрович</w:t>
      </w:r>
    </w:p>
    <w:p w14:paraId="1EABFFD7" w14:textId="36DCAD2D" w:rsidR="00E623EE" w:rsidRDefault="00E623EE">
      <w:pPr>
        <w:spacing w:after="200" w:line="276" w:lineRule="auto"/>
        <w:rPr>
          <w:color w:val="000000"/>
        </w:rPr>
      </w:pPr>
      <w:r>
        <w:rPr>
          <w:color w:val="000000"/>
        </w:rPr>
        <w:t>Сайт – https://</w:t>
      </w:r>
      <w:r w:rsidR="00762094">
        <w:rPr>
          <w:color w:val="000000"/>
        </w:rPr>
        <w:t>meraiq</w:t>
      </w:r>
      <w:r>
        <w:rPr>
          <w:color w:val="000000"/>
        </w:rPr>
        <w:t xml:space="preserve">.ru    </w:t>
      </w:r>
    </w:p>
    <w:p w14:paraId="3A14AE8C" w14:textId="6CBEE499" w:rsidR="00B455DA" w:rsidRDefault="00E623EE">
      <w:pPr>
        <w:spacing w:after="200" w:line="276" w:lineRule="auto"/>
      </w:pPr>
      <w:r>
        <w:rPr>
          <w:color w:val="000000"/>
        </w:rPr>
        <w:t>Почта – info@</w:t>
      </w:r>
      <w:r w:rsidR="00762094">
        <w:rPr>
          <w:color w:val="000000"/>
        </w:rPr>
        <w:t>meraiq</w:t>
      </w:r>
      <w:r>
        <w:rPr>
          <w:color w:val="000000"/>
        </w:rPr>
        <w:t>.ru</w:t>
      </w:r>
    </w:p>
    <w:p w14:paraId="4678FA10" w14:textId="77777777" w:rsidR="00B455DA" w:rsidRDefault="00000000">
      <w:pPr>
        <w:spacing w:after="80" w:line="276" w:lineRule="auto"/>
        <w:jc w:val="center"/>
      </w:pPr>
      <w:r>
        <w:rPr>
          <w:i/>
          <w:iCs/>
          <w:color w:val="555555"/>
          <w:sz w:val="22"/>
          <w:szCs w:val="22"/>
        </w:rPr>
        <w:lastRenderedPageBreak/>
        <w:t>Конец документа</w:t>
      </w:r>
    </w:p>
    <w:sectPr w:rsidR="00B455DA">
      <w:headerReference w:type="default" r:id="rId7"/>
      <w:footerReference w:type="default" r:id="rId8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2A26D7" w14:textId="77777777" w:rsidR="0052668D" w:rsidRDefault="0052668D">
      <w:r>
        <w:separator/>
      </w:r>
    </w:p>
  </w:endnote>
  <w:endnote w:type="continuationSeparator" w:id="0">
    <w:p w14:paraId="52EC1EBD" w14:textId="77777777" w:rsidR="0052668D" w:rsidRDefault="00526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C20AA" w14:textId="77777777" w:rsidR="00B455DA" w:rsidRDefault="00000000">
    <w:pPr>
      <w:pBdr>
        <w:top w:val="single" w:sz="6" w:space="8" w:color="1B365D"/>
      </w:pBdr>
      <w:spacing w:before="60"/>
      <w:jc w:val="center"/>
    </w:pPr>
    <w:r>
      <w:rPr>
        <w:color w:val="555555"/>
        <w:sz w:val="16"/>
        <w:szCs w:val="16"/>
      </w:rPr>
      <w:t xml:space="preserve">Редакция от 14.09.2026  ·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E623EE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860C72" w14:textId="77777777" w:rsidR="0052668D" w:rsidRDefault="0052668D">
      <w:r>
        <w:separator/>
      </w:r>
    </w:p>
  </w:footnote>
  <w:footnote w:type="continuationSeparator" w:id="0">
    <w:p w14:paraId="2C0A1D16" w14:textId="77777777" w:rsidR="0052668D" w:rsidRDefault="00526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7DB817" w14:textId="3550D396" w:rsidR="00B455DA" w:rsidRDefault="00000000">
    <w:pPr>
      <w:pBdr>
        <w:bottom w:val="single" w:sz="6" w:space="6" w:color="1B365D"/>
      </w:pBdr>
      <w:spacing w:after="80"/>
      <w:jc w:val="right"/>
    </w:pPr>
    <w:r>
      <w:rPr>
        <w:color w:val="555555"/>
        <w:sz w:val="16"/>
        <w:szCs w:val="16"/>
      </w:rPr>
      <w:t xml:space="preserve">Согласие на обработку ПДн  ·  </w:t>
    </w:r>
    <w:r w:rsidR="00762094">
      <w:rPr>
        <w:color w:val="555555"/>
        <w:sz w:val="16"/>
        <w:szCs w:val="16"/>
      </w:rPr>
      <w:t>Meraiq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9444B6"/>
    <w:multiLevelType w:val="hybridMultilevel"/>
    <w:tmpl w:val="660AE590"/>
    <w:lvl w:ilvl="0" w:tplc="5ECE8338">
      <w:start w:val="1"/>
      <w:numFmt w:val="bullet"/>
      <w:lvlText w:val="•"/>
      <w:lvlJc w:val="left"/>
      <w:pPr>
        <w:ind w:left="720" w:hanging="360"/>
      </w:pPr>
    </w:lvl>
    <w:lvl w:ilvl="1" w:tplc="87B8480A">
      <w:numFmt w:val="decimal"/>
      <w:lvlText w:val=""/>
      <w:lvlJc w:val="left"/>
    </w:lvl>
    <w:lvl w:ilvl="2" w:tplc="3A8EC806">
      <w:numFmt w:val="decimal"/>
      <w:lvlText w:val=""/>
      <w:lvlJc w:val="left"/>
    </w:lvl>
    <w:lvl w:ilvl="3" w:tplc="0AE072E0">
      <w:numFmt w:val="decimal"/>
      <w:lvlText w:val=""/>
      <w:lvlJc w:val="left"/>
    </w:lvl>
    <w:lvl w:ilvl="4" w:tplc="8C343902">
      <w:numFmt w:val="decimal"/>
      <w:lvlText w:val=""/>
      <w:lvlJc w:val="left"/>
    </w:lvl>
    <w:lvl w:ilvl="5" w:tplc="92AC7D36">
      <w:numFmt w:val="decimal"/>
      <w:lvlText w:val=""/>
      <w:lvlJc w:val="left"/>
    </w:lvl>
    <w:lvl w:ilvl="6" w:tplc="25A0F5FE">
      <w:numFmt w:val="decimal"/>
      <w:lvlText w:val=""/>
      <w:lvlJc w:val="left"/>
    </w:lvl>
    <w:lvl w:ilvl="7" w:tplc="C23AB1B8">
      <w:numFmt w:val="decimal"/>
      <w:lvlText w:val=""/>
      <w:lvlJc w:val="left"/>
    </w:lvl>
    <w:lvl w:ilvl="8" w:tplc="814E1E6C">
      <w:numFmt w:val="decimal"/>
      <w:lvlText w:val=""/>
      <w:lvlJc w:val="left"/>
    </w:lvl>
  </w:abstractNum>
  <w:abstractNum w:abstractNumId="1" w15:restartNumberingAfterBreak="0">
    <w:nsid w:val="528F6BF7"/>
    <w:multiLevelType w:val="hybridMultilevel"/>
    <w:tmpl w:val="4A66A488"/>
    <w:lvl w:ilvl="0" w:tplc="7E424154">
      <w:start w:val="1"/>
      <w:numFmt w:val="bullet"/>
      <w:lvlText w:val="●"/>
      <w:lvlJc w:val="left"/>
      <w:pPr>
        <w:ind w:left="720" w:hanging="360"/>
      </w:pPr>
    </w:lvl>
    <w:lvl w:ilvl="1" w:tplc="A7947100">
      <w:start w:val="1"/>
      <w:numFmt w:val="bullet"/>
      <w:lvlText w:val="○"/>
      <w:lvlJc w:val="left"/>
      <w:pPr>
        <w:ind w:left="1440" w:hanging="360"/>
      </w:pPr>
    </w:lvl>
    <w:lvl w:ilvl="2" w:tplc="AF6074DA">
      <w:start w:val="1"/>
      <w:numFmt w:val="bullet"/>
      <w:lvlText w:val="■"/>
      <w:lvlJc w:val="left"/>
      <w:pPr>
        <w:ind w:left="2160" w:hanging="360"/>
      </w:pPr>
    </w:lvl>
    <w:lvl w:ilvl="3" w:tplc="54441152">
      <w:start w:val="1"/>
      <w:numFmt w:val="bullet"/>
      <w:lvlText w:val="●"/>
      <w:lvlJc w:val="left"/>
      <w:pPr>
        <w:ind w:left="2880" w:hanging="360"/>
      </w:pPr>
    </w:lvl>
    <w:lvl w:ilvl="4" w:tplc="E73EE9AE">
      <w:start w:val="1"/>
      <w:numFmt w:val="bullet"/>
      <w:lvlText w:val="○"/>
      <w:lvlJc w:val="left"/>
      <w:pPr>
        <w:ind w:left="3600" w:hanging="360"/>
      </w:pPr>
    </w:lvl>
    <w:lvl w:ilvl="5" w:tplc="5D0606E6">
      <w:start w:val="1"/>
      <w:numFmt w:val="bullet"/>
      <w:lvlText w:val="■"/>
      <w:lvlJc w:val="left"/>
      <w:pPr>
        <w:ind w:left="4320" w:hanging="360"/>
      </w:pPr>
    </w:lvl>
    <w:lvl w:ilvl="6" w:tplc="041ADBE2">
      <w:start w:val="1"/>
      <w:numFmt w:val="bullet"/>
      <w:lvlText w:val="●"/>
      <w:lvlJc w:val="left"/>
      <w:pPr>
        <w:ind w:left="5040" w:hanging="360"/>
      </w:pPr>
    </w:lvl>
    <w:lvl w:ilvl="7" w:tplc="066247FC">
      <w:start w:val="1"/>
      <w:numFmt w:val="bullet"/>
      <w:lvlText w:val="●"/>
      <w:lvlJc w:val="left"/>
      <w:pPr>
        <w:ind w:left="5760" w:hanging="360"/>
      </w:pPr>
    </w:lvl>
    <w:lvl w:ilvl="8" w:tplc="F5CC4786">
      <w:start w:val="1"/>
      <w:numFmt w:val="bullet"/>
      <w:lvlText w:val="●"/>
      <w:lvlJc w:val="left"/>
      <w:pPr>
        <w:ind w:left="6480" w:hanging="360"/>
      </w:pPr>
    </w:lvl>
  </w:abstractNum>
  <w:num w:numId="1" w16cid:durableId="1388912508">
    <w:abstractNumId w:val="1"/>
    <w:lvlOverride w:ilvl="0">
      <w:startOverride w:val="1"/>
    </w:lvlOverride>
  </w:num>
  <w:num w:numId="2" w16cid:durableId="11109714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5DA"/>
    <w:rsid w:val="0052668D"/>
    <w:rsid w:val="00762094"/>
    <w:rsid w:val="00B2665B"/>
    <w:rsid w:val="00B455DA"/>
    <w:rsid w:val="00C97687"/>
    <w:rsid w:val="00E623EE"/>
    <w:rsid w:val="00E66EE1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8AC201"/>
  <w15:docId w15:val="{5075A00C-D0D4-1740-A760-F94A007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623E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623EE"/>
  </w:style>
  <w:style w:type="paragraph" w:styleId="ae">
    <w:name w:val="footer"/>
    <w:basedOn w:val="a"/>
    <w:link w:val="af"/>
    <w:uiPriority w:val="99"/>
    <w:unhideWhenUsed/>
    <w:rsid w:val="00E623E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62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Рожков</cp:lastModifiedBy>
  <cp:revision>3</cp:revision>
  <dcterms:created xsi:type="dcterms:W3CDTF">2026-09-15T08:30:00Z</dcterms:created>
  <dcterms:modified xsi:type="dcterms:W3CDTF">2026-09-28T12:14:00Z</dcterms:modified>
</cp:coreProperties>
</file>