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071A3D"/>
          <w:sz w:val="36"/>
          <w:szCs w:val="36"/>
        </w:rPr>
        <w:t xml:space="preserve">Анкета оценки 360°</w:t>
      </w:r>
    </w:p>
    <w:p>
      <w:pPr>
        <w:spacing w:after="80"/>
      </w:pPr>
      <w:r>
        <w:rPr>
          <w:rFonts w:ascii="Arial" w:cs="Arial" w:eastAsia="Arial" w:hAnsi="Arial"/>
          <w:color w:val="60708A"/>
          <w:sz w:val="20"/>
          <w:szCs w:val="20"/>
        </w:rPr>
        <w:t xml:space="preserve">Оценка 360° показывает, как сотрудника видят руководитель, коллеги, подчинённые и он сам. В анкете — шесть компетенций с конкретными поведенческими утверждениями, единая шкала и открытые вопросы. Утверждения описывают наблюдаемые действия, поэтому их может оценить любой, кто работает с человеком.</w:t>
      </w:r>
    </w:p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Сведения об оценке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60708A"/>
          <w:sz w:val="19"/>
          <w:szCs w:val="19"/>
        </w:rPr>
        <w:t xml:space="preserve">Заполните до рассылки анкеты. ФИО респондента не указывается — анкета анонимна.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Поле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Значение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ФИО оцениваемого сотрудника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Должность, подразделение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Ваша роль: руководитель / коллега / подчинённый / клиент / самооценка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Как долго вы работаете с сотрудником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Период, за который даётся оценка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Срок заполнения анкеты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Ориентация на результат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60708A"/>
          <w:sz w:val="19"/>
          <w:szCs w:val="19"/>
        </w:rPr>
        <w:t xml:space="preserve">Оценивайте только то, что видели сами. Если не наблюдали такого поведения, ставьте «Н/Д».</w:t>
      </w:r>
    </w:p>
    <w:p>
      <w:pPr>
        <w:spacing w:after="80"/>
      </w:pPr>
      <w:r>
        <w:rPr>
          <w:rFonts w:ascii="Arial" w:cs="Arial" w:eastAsia="Arial" w:hAnsi="Arial"/>
          <w:color w:val="60708A"/>
          <w:sz w:val="19"/>
          <w:szCs w:val="19"/>
        </w:rPr>
        <w:t xml:space="preserve">Шкала: 1 — почти никогда · 2 — редко · 3 — иногда · 4 — часто · 5 — почти всегда · Н/Д — не наблюдал(а)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Утверждение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Балл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Комментарий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Доводит задачи до конца в оговорённые сроки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Ставит понятные цели и проверяет, достигнут ли результат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При препятствиях ищет решение, а не причины, почему сделать нельзя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Расставляет приоритеты и занимается сначала самым важным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Берёт ответственность за результат, в том числе за ошибки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Коммуникация</w:t>
      </w:r>
    </w:p>
    <w:p>
      <w:pPr>
        <w:spacing w:after="80"/>
      </w:pPr>
      <w:r>
        <w:rPr>
          <w:rFonts w:ascii="Arial" w:cs="Arial" w:eastAsia="Arial" w:hAnsi="Arial"/>
          <w:color w:val="60708A"/>
          <w:sz w:val="19"/>
          <w:szCs w:val="19"/>
        </w:rPr>
        <w:t xml:space="preserve">Шкала: 1 — почти никогда · 2 — редко · 3 — иногда · 4 — часто · 5 — почти всегда · Н/Д — не наблюдал(а)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Утверждение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Балл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Комментарий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Излагает мысли ясно и по существу — устно и письменно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Внимательно выслушивает собеседника, не перебивает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Вовремя сообщает о проблемах и изменениях тем, кого они касаются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Даёт обратную связь уважительно и конкретно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Спокойно воспринимает критику и учитывает её в работе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Сотрудничество и работа в команде</w:t>
      </w:r>
    </w:p>
    <w:p>
      <w:pPr>
        <w:spacing w:after="80"/>
      </w:pPr>
      <w:r>
        <w:rPr>
          <w:rFonts w:ascii="Arial" w:cs="Arial" w:eastAsia="Arial" w:hAnsi="Arial"/>
          <w:color w:val="60708A"/>
          <w:sz w:val="19"/>
          <w:szCs w:val="19"/>
        </w:rPr>
        <w:t xml:space="preserve">Шкала: 1 — почти никогда · 2 — редко · 3 — иногда · 4 — часто · 5 — почти всегда · Н/Д — не наблюдал(а)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Утверждение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Балл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Комментарий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Охотно делится информацией и опытом с коллегами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Помогает коллегам, когда у них аврал, даже если это не его задача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 спорных ситуациях ищет решение, приемлемое для обеих сторон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Выполняет договорённости с другими отделами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Признаёт вклад других в общий результат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Ориентация на клиента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60708A"/>
          <w:sz w:val="19"/>
          <w:szCs w:val="19"/>
        </w:rPr>
        <w:t xml:space="preserve">Клиент — внешний покупатель или внутренний заказчик, для которого сотрудник выполняет работу.</w:t>
      </w:r>
    </w:p>
    <w:p>
      <w:pPr>
        <w:spacing w:after="80"/>
      </w:pPr>
      <w:r>
        <w:rPr>
          <w:rFonts w:ascii="Arial" w:cs="Arial" w:eastAsia="Arial" w:hAnsi="Arial"/>
          <w:color w:val="60708A"/>
          <w:sz w:val="19"/>
          <w:szCs w:val="19"/>
        </w:rPr>
        <w:t xml:space="preserve">Шкала: 1 — почти никогда · 2 — редко · 3 — иногда · 4 — часто · 5 — почти всегда · Н/Д — не наблюдал(а)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Утверждение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Балл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Комментарий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Выясняет, что на самом деле нужно клиенту, прежде чем предлагать решение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Отвечает на обращения в оговорённые сроки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Доводит решение вопроса клиента до конца, а не перекладывает на других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Сохраняет вежливость в конфликтных ситуациях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Предлагает улучшения на основе отзывов клиентов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Развитие и гибкость</w:t>
      </w:r>
    </w:p>
    <w:p>
      <w:pPr>
        <w:spacing w:after="80"/>
      </w:pPr>
      <w:r>
        <w:rPr>
          <w:rFonts w:ascii="Arial" w:cs="Arial" w:eastAsia="Arial" w:hAnsi="Arial"/>
          <w:color w:val="60708A"/>
          <w:sz w:val="19"/>
          <w:szCs w:val="19"/>
        </w:rPr>
        <w:t xml:space="preserve">Шкала: 1 — почти никогда · 2 — редко · 3 — иногда · 4 — часто · 5 — почти всегда · Н/Д — не наблюдал(а)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Утверждение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Балл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Комментарий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Быстро осваивает новые инструменты и процессы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Спокойно работает в условиях изменений и неопределённости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Сам ищет возможности чему-то научиться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Делает выводы из ошибок и не повторяет их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Предлагает новые идеи для улучшения работы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Управление и развитие людей (для руководителей)</w:t>
      </w:r>
    </w:p>
    <w:p>
      <w:pPr>
        <w:spacing w:after="80"/>
      </w:pPr>
      <w:r>
        <w:rPr>
          <w:rFonts w:ascii="Arial" w:cs="Arial" w:eastAsia="Arial" w:hAnsi="Arial"/>
          <w:color w:val="60708A"/>
          <w:sz w:val="19"/>
          <w:szCs w:val="19"/>
        </w:rPr>
        <w:t xml:space="preserve">Шкала: 1 — почти никогда · 2 — редко · 3 — иногда · 4 — часто · 5 — почти всегда · Н/Д — не наблюдал(а)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Утверждение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Балл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Комментарий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Ставит подчинённым понятные задачи с критериями результата и сроками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Делегирует полномочия и не вмешивается в мелочи без необходимости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Регулярно даёт обратную связь — и о достижениях, и о том, что улучшить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Поддерживает развитие сотрудников: обучение, новые задачи, наставничество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Принимает решения вовремя и объясняет их команде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Относится ко всем сотрудникам ровно и справедливо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Открытые вопросы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60708A"/>
          <w:sz w:val="19"/>
          <w:szCs w:val="19"/>
        </w:rPr>
        <w:t xml:space="preserve">Пишите о конкретных действиях и ситуациях — такие комментарии полезнее всего для развития.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Поле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Значение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Что сотруднику стоит продолжать делать?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Что сотруднику стоит начать делать?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Что сотруднику стоит перестать делать?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 чём главная сильная сторона сотрудника?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Другие комментарии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spacing w:before="360"/>
        <w:jc w:val="left"/>
      </w:pPr>
      <w:r>
        <w:rPr>
          <w:rFonts w:ascii="Arial" w:cs="Arial" w:eastAsia="Arial" w:hAnsi="Arial"/>
          <w:color w:val="60708A"/>
          <w:sz w:val="17"/>
          <w:szCs w:val="17"/>
        </w:rPr>
        <w:t xml:space="preserve">Шаблон MERAIQ — https://meraiq.ru/shablony/anketa-360. Онлайн-оценка кандидатов и сотрудников: https://meraiq.ru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оценки 360°</dc:title>
  <dc:creator>MERAIQ</dc:creator>
  <dc:description>Бесплатная анкета оценки 360°: компетенции с поведенческими утверждениями, шкала 1–5 и открытые вопросы для руководителя, коллег и подчинённых.</dc:description>
  <cp:lastModifiedBy>Un-named</cp:lastModifiedBy>
  <cp:revision>1</cp:revision>
  <dcterms:created xsi:type="dcterms:W3CDTF">2026-10-23T13:19:18.410Z</dcterms:created>
  <dcterms:modified xsi:type="dcterms:W3CDTF">2026-10-23T13:19:18.410Z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